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left"/>
        <w:rPr>
          <w:rFonts w:ascii="Times New Roman" w:hAnsi="方正小标宋简体" w:eastAsia="方正小标宋简体" w:cs="方正小标宋简体"/>
          <w:b/>
          <w:bCs/>
          <w:sz w:val="44"/>
          <w:szCs w:val="44"/>
          <w:highlight w:val="yellow"/>
        </w:rPr>
      </w:pPr>
      <w:r>
        <w:rPr>
          <w:rFonts w:hint="eastAsia" w:ascii="Times New Roman" w:hAnsi="Times New Roman" w:eastAsia="方正小标宋简体" w:cs="Times New Roman"/>
          <w:sz w:val="28"/>
          <w:szCs w:val="28"/>
        </w:rPr>
        <w:t>附件4:</w:t>
      </w:r>
    </w:p>
    <w:p>
      <w:pPr>
        <w:snapToGrid w:val="0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2021年东丰县公安局公开招聘警务辅助人员</w:t>
      </w:r>
    </w:p>
    <w:p>
      <w:pPr>
        <w:snapToGrid w:val="0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考生健康管理信息承诺书</w:t>
      </w:r>
    </w:p>
    <w:tbl>
      <w:tblPr>
        <w:tblStyle w:val="2"/>
        <w:tblW w:w="976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"/>
        <w:gridCol w:w="1123"/>
        <w:gridCol w:w="567"/>
        <w:gridCol w:w="421"/>
        <w:gridCol w:w="915"/>
        <w:gridCol w:w="805"/>
        <w:gridCol w:w="565"/>
        <w:gridCol w:w="283"/>
        <w:gridCol w:w="850"/>
        <w:gridCol w:w="848"/>
        <w:gridCol w:w="852"/>
        <w:gridCol w:w="564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宋体" w:eastAsia="黑体" w:cs="黑体"/>
                <w:szCs w:val="21"/>
              </w:rPr>
            </w:pPr>
            <w:r>
              <w:rPr>
                <w:rFonts w:hint="eastAsia" w:ascii="黑体" w:hAnsi="宋体" w:eastAsia="黑体" w:cs="黑体"/>
                <w:szCs w:val="21"/>
              </w:rPr>
              <w:t>姓 名</w:t>
            </w:r>
          </w:p>
        </w:tc>
        <w:tc>
          <w:tcPr>
            <w:tcW w:w="89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overflowPunct w:val="0"/>
              <w:spacing w:line="240" w:lineRule="exact"/>
              <w:jc w:val="center"/>
              <w:rPr>
                <w:rFonts w:ascii="黑体" w:hAnsi="宋体" w:eastAsia="黑体" w:cs="黑体"/>
                <w:szCs w:val="21"/>
              </w:rPr>
            </w:pPr>
            <w:r>
              <w:rPr>
                <w:rFonts w:hint="eastAsia" w:ascii="黑体" w:hAnsi="宋体" w:eastAsia="黑体" w:cs="黑体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  <w:t>体能测试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前</w:t>
            </w:r>
            <w:r>
              <w:rPr>
                <w:rFonts w:ascii="Times New Roman" w:hAnsi="Times New Roman" w:eastAsia="黑体" w:cs="Times New Roman"/>
                <w:szCs w:val="21"/>
              </w:rPr>
              <w:t>21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天内国内中、高风险等疫情重点地区旅居地〔县（市、区）〕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未到过的此栏空白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  <w:t>体能测试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前</w:t>
            </w:r>
            <w:r>
              <w:rPr>
                <w:rFonts w:ascii="Times New Roman" w:hAnsi="Times New Roman" w:eastAsia="黑体" w:cs="Times New Roman"/>
                <w:szCs w:val="21"/>
              </w:rPr>
              <w:t>28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天内境外旅居地（国家地区）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未到过的此栏空白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居住社区、村（屯）</w:t>
            </w:r>
            <w:r>
              <w:rPr>
                <w:rFonts w:ascii="Times New Roman" w:hAnsi="Times New Roman" w:eastAsia="黑体" w:cs="Times New Roman"/>
                <w:szCs w:val="21"/>
              </w:rPr>
              <w:t>21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天内发生疫情</w:t>
            </w:r>
          </w:p>
          <w:p>
            <w:pPr>
              <w:pStyle w:val="4"/>
              <w:widowControl/>
              <w:overflowPunct w:val="0"/>
              <w:spacing w:line="240" w:lineRule="exact"/>
              <w:ind w:firstLine="0" w:firstLineChars="0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hint="eastAsia" w:eastAsia="黑体" w:cs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hint="eastAsia" w:eastAsia="黑体" w:cs="黑体"/>
                <w:sz w:val="21"/>
                <w:szCs w:val="21"/>
              </w:rPr>
              <w:t>否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属于下列哪种情形：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确诊病例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无症状感染者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疑似病例</w:t>
            </w:r>
            <w:r>
              <w:rPr>
                <w:rFonts w:ascii="Times New Roman" w:hAnsi="Times New Roman" w:eastAsia="黑体" w:cs="Times New Roman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密切接触者</w:t>
            </w:r>
            <w:r>
              <w:rPr>
                <w:rFonts w:ascii="Times New Roman" w:hAnsi="Times New Roman" w:eastAsia="黑体" w:cs="Times New Roman"/>
                <w:szCs w:val="21"/>
              </w:rPr>
              <w:t>⑤</w:t>
            </w:r>
            <w:r>
              <w:rPr>
                <w:rFonts w:hint="eastAsia" w:ascii="Times New Roman" w:hAnsi="Times New Roman" w:eastAsia="黑体" w:cs="黑体"/>
                <w:szCs w:val="21"/>
              </w:rPr>
              <w:t>密切接触者的密切接触者</w:t>
            </w:r>
            <w:r>
              <w:rPr>
                <w:rFonts w:ascii="Times New Roman" w:hAnsi="Times New Roman" w:eastAsia="黑体" w:cs="Times New Roman"/>
                <w:szCs w:val="21"/>
              </w:rPr>
              <w:t>⑥</w:t>
            </w:r>
            <w:r>
              <w:rPr>
                <w:rFonts w:hint="eastAsia" w:ascii="Times New Roman" w:hAnsi="Times New Roman" w:eastAsia="黑体" w:cs="黑体"/>
                <w:szCs w:val="21"/>
              </w:rPr>
              <w:t>以上都不是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是否解除医学隔离观察：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是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否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不属于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eastAsia="zh-CN"/>
              </w:rPr>
              <w:t>体能测试</w:t>
            </w:r>
            <w:r>
              <w:rPr>
                <w:rFonts w:hint="eastAsia" w:ascii="Times New Roman" w:hAnsi="Times New Roman" w:eastAsia="黑体" w:cs="黑体"/>
                <w:szCs w:val="21"/>
              </w:rPr>
              <w:t>前核酸检测：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阳性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阴性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不需</w:t>
            </w:r>
            <w:bookmarkStart w:id="0" w:name="_GoBack"/>
            <w:bookmarkEnd w:id="0"/>
            <w:r>
              <w:rPr>
                <w:rFonts w:hint="eastAsia" w:ascii="Times New Roman" w:hAnsi="Times New Roman" w:eastAsia="黑体" w:cs="黑体"/>
                <w:szCs w:val="21"/>
              </w:rPr>
              <w:t>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overflowPunct w:val="0"/>
              <w:spacing w:line="280" w:lineRule="exact"/>
              <w:jc w:val="left"/>
              <w:rPr>
                <w:rFonts w:ascii="黑体" w:hAnsi="宋体" w:eastAsia="黑体" w:cs="黑体"/>
                <w:szCs w:val="21"/>
              </w:rPr>
            </w:pP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76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健康监测（自</w:t>
            </w:r>
            <w:r>
              <w:rPr>
                <w:rFonts w:hint="eastAsia" w:ascii="Times New Roman" w:hAnsi="Times New Roman" w:eastAsia="黑体" w:cs="黑体"/>
                <w:szCs w:val="21"/>
                <w:lang w:eastAsia="zh-CN"/>
              </w:rPr>
              <w:t>体能测试</w:t>
            </w:r>
            <w:r>
              <w:rPr>
                <w:rFonts w:hint="eastAsia" w:ascii="Times New Roman" w:hAnsi="Times New Roman" w:eastAsia="黑体" w:cs="黑体"/>
                <w:szCs w:val="21"/>
              </w:rPr>
              <w:t>日期前14天开始起）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天数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监测日期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吉祥码：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绿码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红码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黄码</w:t>
            </w:r>
            <w:r>
              <w:rPr>
                <w:rFonts w:ascii="Times New Roman" w:hAnsi="Times New Roman" w:eastAsia="黑体" w:cs="Times New Roman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橙码</w:t>
            </w: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通信大数据行程卡：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绿卡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绿卡，但前</w:t>
            </w:r>
            <w:r>
              <w:rPr>
                <w:rFonts w:ascii="Times New Roman" w:hAnsi="Times New Roman" w:eastAsia="黑体" w:cs="Times New Roman"/>
                <w:szCs w:val="21"/>
              </w:rPr>
              <w:t>14</w:t>
            </w:r>
            <w:r>
              <w:rPr>
                <w:rFonts w:hint="eastAsia" w:ascii="Times New Roman" w:hAnsi="Times New Roman" w:eastAsia="黑体" w:cs="黑体"/>
                <w:szCs w:val="21"/>
              </w:rPr>
              <w:t>天到达或途径城市名称上标</w:t>
            </w:r>
            <w:r>
              <w:rPr>
                <w:rFonts w:hint="eastAsia" w:ascii="黑体" w:hAnsi="宋体" w:eastAsia="黑体" w:cs="黑体"/>
                <w:szCs w:val="21"/>
              </w:rPr>
              <w:t>有“*”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非绿卡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早体温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晚体温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是否有以下症状：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发热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乏力</w:t>
            </w:r>
            <w:r>
              <w:rPr>
                <w:rFonts w:ascii="Times New Roman" w:hAnsi="Times New Roman" w:eastAsia="黑体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黑体" w:cs="黑体"/>
                <w:szCs w:val="21"/>
              </w:rPr>
              <w:t>咳嗽或打喷嚏</w:t>
            </w:r>
            <w:r>
              <w:rPr>
                <w:rFonts w:ascii="Times New Roman" w:hAnsi="Times New Roman" w:eastAsia="黑体" w:cs="Times New Roman"/>
                <w:szCs w:val="21"/>
              </w:rPr>
              <w:t>④</w:t>
            </w:r>
            <w:r>
              <w:rPr>
                <w:rFonts w:hint="eastAsia" w:ascii="Times New Roman" w:hAnsi="Times New Roman" w:eastAsia="黑体" w:cs="黑体"/>
                <w:szCs w:val="21"/>
              </w:rPr>
              <w:t>咽痛</w:t>
            </w:r>
            <w:r>
              <w:rPr>
                <w:rFonts w:ascii="Times New Roman" w:hAnsi="Times New Roman" w:eastAsia="黑体" w:cs="Times New Roman"/>
                <w:szCs w:val="21"/>
              </w:rPr>
              <w:t>⑤</w:t>
            </w:r>
            <w:r>
              <w:rPr>
                <w:rFonts w:hint="eastAsia" w:ascii="Times New Roman" w:hAnsi="Times New Roman" w:eastAsia="黑体" w:cs="黑体"/>
                <w:szCs w:val="21"/>
              </w:rPr>
              <w:t>腹泻</w:t>
            </w:r>
            <w:r>
              <w:rPr>
                <w:rFonts w:ascii="Times New Roman" w:hAnsi="Times New Roman" w:eastAsia="黑体" w:cs="Times New Roman"/>
                <w:szCs w:val="21"/>
              </w:rPr>
              <w:t>⑥</w:t>
            </w:r>
            <w:r>
              <w:rPr>
                <w:rFonts w:hint="eastAsia" w:ascii="Times New Roman" w:hAnsi="Times New Roman" w:eastAsia="黑体" w:cs="黑体"/>
                <w:szCs w:val="21"/>
              </w:rPr>
              <w:t>呕吐</w:t>
            </w:r>
            <w:r>
              <w:rPr>
                <w:rFonts w:ascii="Times New Roman" w:hAnsi="Times New Roman" w:eastAsia="黑体" w:cs="Times New Roman"/>
                <w:szCs w:val="21"/>
              </w:rPr>
              <w:t>⑦</w:t>
            </w:r>
            <w:r>
              <w:rPr>
                <w:rFonts w:hint="eastAsia" w:ascii="Times New Roman" w:hAnsi="Times New Roman" w:eastAsia="黑体" w:cs="黑体"/>
                <w:szCs w:val="21"/>
              </w:rPr>
              <w:t>黄疸</w:t>
            </w:r>
            <w:r>
              <w:rPr>
                <w:rFonts w:ascii="Times New Roman" w:hAnsi="Times New Roman" w:eastAsia="黑体" w:cs="Times New Roman"/>
                <w:szCs w:val="21"/>
              </w:rPr>
              <w:t>⑧</w:t>
            </w:r>
            <w:r>
              <w:rPr>
                <w:rFonts w:hint="eastAsia" w:ascii="Times New Roman" w:hAnsi="Times New Roman" w:eastAsia="黑体" w:cs="黑体"/>
                <w:szCs w:val="21"/>
              </w:rPr>
              <w:t>皮疹</w:t>
            </w:r>
            <w:r>
              <w:rPr>
                <w:rFonts w:ascii="Times New Roman" w:hAnsi="Times New Roman" w:eastAsia="黑体" w:cs="Times New Roman"/>
                <w:szCs w:val="21"/>
              </w:rPr>
              <w:t>⑨</w:t>
            </w:r>
            <w:r>
              <w:rPr>
                <w:rFonts w:hint="eastAsia" w:ascii="Times New Roman" w:hAnsi="Times New Roman" w:eastAsia="黑体" w:cs="黑体"/>
                <w:szCs w:val="21"/>
              </w:rPr>
              <w:t>结膜充血</w:t>
            </w:r>
            <w:r>
              <w:rPr>
                <w:rFonts w:ascii="Times New Roman" w:hAnsi="Times New Roman" w:eastAsia="黑体" w:cs="Times New Roman"/>
                <w:szCs w:val="21"/>
              </w:rPr>
              <w:t>⑩</w:t>
            </w:r>
            <w:r>
              <w:rPr>
                <w:rFonts w:hint="eastAsia" w:ascii="Times New Roman" w:hAnsi="Times New Roman" w:eastAsia="黑体" w:cs="黑体"/>
                <w:szCs w:val="21"/>
              </w:rPr>
              <w:t>都没有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20" w:lineRule="exact"/>
              <w:jc w:val="left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如出现以上所列症状，是否排除疑似传染病：</w:t>
            </w:r>
            <w:r>
              <w:rPr>
                <w:rFonts w:ascii="Times New Roman" w:hAnsi="Times New Roman" w:eastAsia="黑体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黑体" w:cs="黑体"/>
                <w:szCs w:val="21"/>
              </w:rPr>
              <w:t>是</w:t>
            </w:r>
            <w:r>
              <w:rPr>
                <w:rFonts w:ascii="Times New Roman" w:hAnsi="Times New Roman" w:eastAsia="黑体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黑体" w:cs="黑体"/>
                <w:szCs w:val="21"/>
              </w:rPr>
              <w:t>否</w:t>
            </w:r>
            <w:r>
              <w:rPr>
                <w:rFonts w:ascii="Times New Roman" w:hAnsi="Times New Roman" w:eastAsia="黑体" w:cs="Times New Roman"/>
                <w:szCs w:val="21"/>
              </w:rPr>
              <w:t>(</w:t>
            </w:r>
            <w:r>
              <w:rPr>
                <w:rFonts w:hint="eastAsia" w:ascii="Times New Roman" w:hAnsi="Times New Roman" w:eastAsia="黑体" w:cs="黑体"/>
                <w:szCs w:val="21"/>
              </w:rPr>
              <w:t>未出现以上所列症状的此栏空白</w:t>
            </w:r>
            <w:r>
              <w:rPr>
                <w:rFonts w:ascii="Times New Roman" w:hAnsi="Times New Roman" w:eastAsia="黑体" w:cs="Times New Roman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9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13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14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15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Cs w:val="21"/>
              </w:rPr>
              <w:t>——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pacing w:line="240" w:lineRule="exact"/>
              <w:jc w:val="left"/>
              <w:rPr>
                <w:szCs w:val="21"/>
              </w:rPr>
            </w:pPr>
          </w:p>
        </w:tc>
      </w:tr>
    </w:tbl>
    <w:p>
      <w:pPr>
        <w:spacing w:line="300" w:lineRule="exact"/>
        <w:rPr>
          <w:rFonts w:eastAsia="楷体"/>
          <w:szCs w:val="21"/>
        </w:rPr>
      </w:pPr>
      <w:r>
        <w:rPr>
          <w:rFonts w:hint="eastAsia" w:ascii="Times New Roman" w:hAnsi="Times New Roman" w:eastAsia="楷体" w:cs="楷体"/>
          <w:szCs w:val="21"/>
        </w:rPr>
        <w:t>本人承诺：以上个人填报的信息属实，如有虚报、瞒报，愿承担一切责任及后果。</w:t>
      </w:r>
    </w:p>
    <w:p>
      <w:pPr>
        <w:spacing w:line="300" w:lineRule="exact"/>
        <w:rPr>
          <w:rFonts w:eastAsia="楷体"/>
          <w:szCs w:val="21"/>
        </w:rPr>
      </w:pPr>
      <w:r>
        <w:rPr>
          <w:rFonts w:hint="eastAsia" w:ascii="Times New Roman" w:hAnsi="Times New Roman" w:eastAsia="楷体" w:cs="楷体"/>
          <w:szCs w:val="21"/>
        </w:rPr>
        <w:t>本人签字：</w:t>
      </w:r>
      <w:r>
        <w:rPr>
          <w:rFonts w:ascii="Times New Roman" w:hAnsi="Times New Roman" w:eastAsia="楷体" w:cs="Times New Roman"/>
          <w:szCs w:val="21"/>
        </w:rPr>
        <w:t xml:space="preserve">                         </w:t>
      </w:r>
      <w:r>
        <w:rPr>
          <w:rFonts w:hint="eastAsia" w:ascii="Times New Roman" w:hAnsi="Times New Roman" w:eastAsia="楷体" w:cs="楷体"/>
          <w:szCs w:val="21"/>
        </w:rPr>
        <w:t>身份证号：</w:t>
      </w:r>
      <w:r>
        <w:rPr>
          <w:rFonts w:ascii="Times New Roman" w:hAnsi="Times New Roman" w:eastAsia="楷体" w:cs="Times New Roman"/>
          <w:szCs w:val="21"/>
        </w:rPr>
        <w:t xml:space="preserve">                 </w:t>
      </w:r>
      <w:r>
        <w:rPr>
          <w:rFonts w:hint="eastAsia" w:ascii="Times New Roman" w:hAnsi="Times New Roman" w:eastAsia="楷体" w:cs="楷体"/>
          <w:szCs w:val="21"/>
        </w:rPr>
        <w:t>联系电话：</w:t>
      </w: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190E26CB"/>
    <w:rsid w:val="00A334E1"/>
    <w:rsid w:val="00AD734D"/>
    <w:rsid w:val="00B5257D"/>
    <w:rsid w:val="00D63C7D"/>
    <w:rsid w:val="00F93237"/>
    <w:rsid w:val="00FE258E"/>
    <w:rsid w:val="08450BBE"/>
    <w:rsid w:val="0D9D6D9B"/>
    <w:rsid w:val="1337105C"/>
    <w:rsid w:val="189672AF"/>
    <w:rsid w:val="190E26CB"/>
    <w:rsid w:val="190F7C70"/>
    <w:rsid w:val="20894570"/>
    <w:rsid w:val="268818C7"/>
    <w:rsid w:val="2DB73B21"/>
    <w:rsid w:val="2DEA3A39"/>
    <w:rsid w:val="2FBA490D"/>
    <w:rsid w:val="2FF07570"/>
    <w:rsid w:val="343D6308"/>
    <w:rsid w:val="40330F3A"/>
    <w:rsid w:val="534058CF"/>
    <w:rsid w:val="5BCA6623"/>
    <w:rsid w:val="5BED5E6E"/>
    <w:rsid w:val="63267D3A"/>
    <w:rsid w:val="652965F1"/>
    <w:rsid w:val="67EB6D0E"/>
    <w:rsid w:val="68C15A6C"/>
    <w:rsid w:val="6E977D70"/>
    <w:rsid w:val="78AC5506"/>
    <w:rsid w:val="78E3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listparagraph"/>
    <w:basedOn w:val="1"/>
    <w:qFormat/>
    <w:uiPriority w:val="0"/>
    <w:pPr>
      <w:ind w:firstLine="420" w:firstLineChars="200"/>
    </w:pPr>
    <w:rPr>
      <w:rFonts w:ascii="Times New Roman" w:hAnsi="Times New Roman" w:eastAsia="仿宋_GB2312" w:cs="Times New Roman"/>
      <w:sz w:val="33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468</Words>
  <Characters>233</Characters>
  <Lines>1</Lines>
  <Paragraphs>1</Paragraphs>
  <TotalTime>0</TotalTime>
  <ScaleCrop>false</ScaleCrop>
  <LinksUpToDate>false</LinksUpToDate>
  <CharactersWithSpaces>700</CharactersWithSpaces>
  <Application>WPS Office_11.1.0.8838_F1E327BC-269C-435d-A152-05C5408002CA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2021-09-08T08:15:00Z</dcterms:created>
  <dc:creator>小白梨</dc:creator>
  <cp:lastModifiedBy>Administrator</cp:lastModifiedBy>
  <cp:lastPrinted>2021-09-08T08:04:00Z</cp:lastPrinted>
  <dcterms:modified xsi:type="dcterms:W3CDTF">2021-09-22T07:22:47Z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